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tLeast" w:line="645" w:before="0" w:after="315"/>
        <w:ind w:left="0" w:right="0" w:hanging="0"/>
        <w:jc w:val="left"/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Как составить рацион правильного питания для ребёнка?</w:t>
      </w:r>
    </w:p>
    <w:p>
      <w:pPr>
        <w:pStyle w:val="Style15"/>
        <w:bidi w:val="0"/>
        <w:spacing w:before="0" w:after="195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drawing>
          <wp:anchor behindDoc="0" distT="76200" distB="123825" distL="200025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3048000" cy="2038350"/>
            <wp:effectExtent l="0" t="0" r="0" b="0"/>
            <wp:wrapSquare wrapText="lef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  <w:szCs w:val="28"/>
        </w:rPr>
        <w:t>Питание очень важно для растущего организма, от него во многом зависит правильное физическое и умственное развитие, настроение. Поэтому важно следить тем, что получают дети с самого рождения. Что включает рацион правильного питания ребёнка на примере дошкольного возраста?</w:t>
      </w:r>
    </w:p>
    <w:p>
      <w:pPr>
        <w:pStyle w:val="2"/>
        <w:bidi w:val="0"/>
        <w:spacing w:lineRule="atLeast" w:line="510" w:before="315" w:after="195"/>
        <w:ind w:left="0" w:right="0" w:hanging="0"/>
        <w:jc w:val="left"/>
        <w:rPr>
          <w:rFonts w:ascii="PT Astra Serif" w:hAnsi="PT Astra Serif"/>
          <w:b/>
          <w:i w:val="false"/>
          <w:caps w:val="false"/>
          <w:smallCaps w:val="false"/>
          <w:sz w:val="28"/>
          <w:szCs w:val="28"/>
        </w:rPr>
      </w:pPr>
      <w:r>
        <w:rPr>
          <w:rFonts w:ascii="PT Astra Serif" w:hAnsi="PT Astra Serif"/>
          <w:b/>
          <w:i w:val="false"/>
          <w:caps w:val="false"/>
          <w:smallCaps w:val="false"/>
          <w:sz w:val="28"/>
          <w:szCs w:val="28"/>
        </w:rPr>
        <w:t>Основные принципы здорового питания</w:t>
      </w:r>
    </w:p>
    <w:p>
      <w:pPr>
        <w:pStyle w:val="Style15"/>
        <w:bidi w:val="0"/>
        <w:spacing w:before="0" w:after="195"/>
        <w:ind w:left="0" w:right="0" w:hanging="0"/>
        <w:jc w:val="left"/>
        <w:rPr/>
      </w:pPr>
      <w:r>
        <w:rPr>
          <w:rFonts w:ascii="PT Astra Serif" w:hAnsi="PT Astra Serif"/>
          <w:sz w:val="28"/>
          <w:szCs w:val="28"/>
        </w:rPr>
        <w:t>Придерживаться принципов </w:t>
      </w:r>
      <w:hyperlink r:id="rId3">
        <w:r>
          <w:rPr>
            <w:rFonts w:ascii="PT Astra Serif" w:hAnsi="PT Astra Serif"/>
            <w:strike w:val="false"/>
            <w:dstrike w:val="false"/>
            <w:color w:val="4462FC"/>
            <w:sz w:val="28"/>
            <w:szCs w:val="28"/>
            <w:u w:val="none"/>
            <w:effect w:val="none"/>
          </w:rPr>
          <w:t>правильного питания</w:t>
        </w:r>
      </w:hyperlink>
      <w:r>
        <w:rPr>
          <w:rFonts w:ascii="PT Astra Serif" w:hAnsi="PT Astra Serif"/>
          <w:sz w:val="28"/>
          <w:szCs w:val="28"/>
        </w:rPr>
        <w:t> несложно. Важно помнить его основные правила: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Рацион должен быть сбалансированным и разнообразным. Блюда не должны быть одинаковыми каждый день.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Дробность питания. Есть надо не слишком большими порциями. Три основных приёма пищи и 2-3 перекуса.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Есть надо в одно и то же время. Нельзя отказываться от приёмов пищи.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Продукты должны быть натуральные. Стоит избегать пищи с искусственными красителями, ароматизаторами и красителями.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Желательно отказаться от фаст-фуда или резко сократить его потребление.</w:t>
      </w:r>
    </w:p>
    <w:p>
      <w:pPr>
        <w:pStyle w:val="Style15"/>
        <w:numPr>
          <w:ilvl w:val="0"/>
          <w:numId w:val="2"/>
        </w:numPr>
        <w:pBdr/>
        <w:tabs>
          <w:tab w:val="clear" w:pos="1134"/>
          <w:tab w:val="left" w:pos="709" w:leader="none"/>
        </w:tabs>
        <w:bidi w:val="0"/>
        <w:spacing w:before="0" w:after="120"/>
        <w:ind w:left="709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Придерживаться питьевого режима и пить достаточно чистой воды.</w:t>
      </w:r>
    </w:p>
    <w:p>
      <w:pPr>
        <w:pStyle w:val="Style15"/>
        <w:bidi w:val="0"/>
        <w:spacing w:before="0" w:after="195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рационе ребёнка должны быть белки, жиры, углеводы, витамины, минералы и другие необходимые для здоровья вещества. В меню должны быть крупы, молочные продукты, нежирное мясо, рыба, яйца, овощи, фрукты, ягоды, орехи, зелень.</w:t>
      </w:r>
    </w:p>
    <w:p>
      <w:pPr>
        <w:pStyle w:val="Style15"/>
        <w:bidi w:val="0"/>
        <w:spacing w:before="0" w:after="195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Что касается сладостей, лучше выбирать сухофрукты, ягоды и фрукты, мёд (если нет аллергии), горький шоколад. Выпечку тоже стоит выбирать полезную, с добавлением цельнозерновой или овсяной муки, без большого количества жира. Желательно готовить её самостоятельно.</w:t>
      </w:r>
    </w:p>
    <w:p>
      <w:pPr>
        <w:pStyle w:val="Style15"/>
        <w:bidi w:val="0"/>
        <w:spacing w:before="0" w:after="195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стоит заставлять ребёнка есть то, что он не хочет. Лучше заранее продумать меню и подобрать блюда, которые придутся по вкусу. Можно замаскировать полезные, но не очень любимые продукты. Например, приготовить суп-пюре из разных видов капусты, добавив лук и морковь. Или добавить в котлеты немного сырого кабачка или тыквы.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/>
          <w:b/>
          <w:bCs/>
          <w:i w:val="false"/>
          <w:caps w:val="false"/>
          <w:smallCaps w:val="false"/>
          <w:color w:val="000000"/>
          <w:spacing w:val="0"/>
          <w:sz w:val="80"/>
          <w:szCs w:val="80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80"/>
          <w:szCs w:val="80"/>
        </w:rPr>
        <w:t xml:space="preserve">Как составить меню? 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Чередовать разные блюда, используя все полезные продукты.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Вот пример на неделю.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Понедельник: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утром: рисовая каша с тыквой, какао, овсяное печенье;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фруктовый салат;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борщ, салат из огурцов и томатов, куриные котлеты, пюре, компот;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творог с черникой;</w:t>
      </w:r>
    </w:p>
    <w:p>
      <w:pPr>
        <w:pStyle w:val="Style15"/>
        <w:widowControl/>
        <w:numPr>
          <w:ilvl w:val="0"/>
          <w:numId w:val="3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ужин: рыба на пару, тушёные овощи, кефир.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Вторник: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утром: омлет с укропом и сладким перцем, хлеб, чай и цельнозерновая булочка;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горсть сухофруктов с орехами;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рассольник, тефтели, гречка, капустный салат, морс;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йогурт;</w:t>
      </w:r>
    </w:p>
    <w:p>
      <w:pPr>
        <w:pStyle w:val="Style15"/>
        <w:widowControl/>
        <w:numPr>
          <w:ilvl w:val="0"/>
          <w:numId w:val="4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вечером: отварная курица и салат из свёклы.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Среда:</w:t>
      </w:r>
    </w:p>
    <w:p>
      <w:pPr>
        <w:pStyle w:val="Style15"/>
        <w:widowControl/>
        <w:numPr>
          <w:ilvl w:val="0"/>
          <w:numId w:val="5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завтрак: творожная запеканка, чай с мятой;</w:t>
      </w:r>
    </w:p>
    <w:p>
      <w:pPr>
        <w:pStyle w:val="Style15"/>
        <w:widowControl/>
        <w:numPr>
          <w:ilvl w:val="0"/>
          <w:numId w:val="5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апельсин;</w:t>
      </w:r>
    </w:p>
    <w:p>
      <w:pPr>
        <w:pStyle w:val="Style15"/>
        <w:widowControl/>
        <w:numPr>
          <w:ilvl w:val="0"/>
          <w:numId w:val="5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суп-пюре из тыквы, тушёное мясо с картофелем, огурец, томатный сок;</w:t>
      </w:r>
    </w:p>
    <w:p>
      <w:pPr>
        <w:pStyle w:val="Style15"/>
        <w:widowControl/>
        <w:numPr>
          <w:ilvl w:val="0"/>
          <w:numId w:val="5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маффин с сыром;</w:t>
      </w:r>
    </w:p>
    <w:p>
      <w:pPr>
        <w:pStyle w:val="Style15"/>
        <w:widowControl/>
        <w:numPr>
          <w:ilvl w:val="0"/>
          <w:numId w:val="5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ужин: макароны с овощами, фруктовый чай.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Четверг:</w:t>
      </w:r>
    </w:p>
    <w:p>
      <w:pPr>
        <w:pStyle w:val="Style15"/>
        <w:widowControl/>
        <w:numPr>
          <w:ilvl w:val="0"/>
          <w:numId w:val="6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утром: оладьи со сметаной, молоко;</w:t>
      </w:r>
    </w:p>
    <w:p>
      <w:pPr>
        <w:pStyle w:val="Style15"/>
        <w:widowControl/>
        <w:numPr>
          <w:ilvl w:val="0"/>
          <w:numId w:val="6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бутерброд с отварным мясом и листиком салата;</w:t>
      </w:r>
    </w:p>
    <w:p>
      <w:pPr>
        <w:pStyle w:val="Style15"/>
        <w:widowControl/>
        <w:numPr>
          <w:ilvl w:val="0"/>
          <w:numId w:val="6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суп с фрикадельками, рыбные котлеты, рис, салат из редиса, компот;</w:t>
      </w:r>
    </w:p>
    <w:p>
      <w:pPr>
        <w:pStyle w:val="Style15"/>
        <w:widowControl/>
        <w:numPr>
          <w:ilvl w:val="0"/>
          <w:numId w:val="6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абрикосы;</w:t>
      </w:r>
    </w:p>
    <w:p>
      <w:pPr>
        <w:pStyle w:val="Style15"/>
        <w:widowControl/>
        <w:numPr>
          <w:ilvl w:val="0"/>
          <w:numId w:val="6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вечером: овощная запеканка с курицей, ряженка.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Пятница:</w:t>
      </w:r>
    </w:p>
    <w:p>
      <w:pPr>
        <w:pStyle w:val="Style15"/>
        <w:widowControl/>
        <w:numPr>
          <w:ilvl w:val="0"/>
          <w:numId w:val="7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завтрак: овсяная каша с орешками и мёдом, бутерброд с сыром и маслом, какао;</w:t>
      </w:r>
    </w:p>
    <w:p>
      <w:pPr>
        <w:pStyle w:val="Style15"/>
        <w:widowControl/>
        <w:numPr>
          <w:ilvl w:val="0"/>
          <w:numId w:val="7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йогурт, персик;</w:t>
      </w:r>
    </w:p>
    <w:p>
      <w:pPr>
        <w:pStyle w:val="Style15"/>
        <w:widowControl/>
        <w:numPr>
          <w:ilvl w:val="0"/>
          <w:numId w:val="7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уха, мясной пудинг, салат из свёклы и чернослива, апельсиновый сок;</w:t>
      </w:r>
    </w:p>
    <w:p>
      <w:pPr>
        <w:pStyle w:val="Style15"/>
        <w:widowControl/>
        <w:numPr>
          <w:ilvl w:val="0"/>
          <w:numId w:val="7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два отварных яйца, салат;</w:t>
      </w:r>
    </w:p>
    <w:p>
      <w:pPr>
        <w:pStyle w:val="Style15"/>
        <w:widowControl/>
        <w:numPr>
          <w:ilvl w:val="0"/>
          <w:numId w:val="7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ужин: оладьи из печени со сметаной, пюре, чай.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Суббота:</w:t>
      </w:r>
    </w:p>
    <w:p>
      <w:pPr>
        <w:pStyle w:val="Style15"/>
        <w:widowControl/>
        <w:numPr>
          <w:ilvl w:val="0"/>
          <w:numId w:val="8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утром: макароны с сыром, яблоко, чай;</w:t>
      </w:r>
    </w:p>
    <w:p>
      <w:pPr>
        <w:pStyle w:val="Style15"/>
        <w:widowControl/>
        <w:numPr>
          <w:ilvl w:val="0"/>
          <w:numId w:val="8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горячий бутерброд с яйцом;</w:t>
      </w:r>
    </w:p>
    <w:p>
      <w:pPr>
        <w:pStyle w:val="Style15"/>
        <w:widowControl/>
        <w:numPr>
          <w:ilvl w:val="0"/>
          <w:numId w:val="8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бульон с гренками, отбивная, пюре, салат из сладкого перца и томатов, кисель;</w:t>
      </w:r>
    </w:p>
    <w:p>
      <w:pPr>
        <w:pStyle w:val="Style15"/>
        <w:widowControl/>
        <w:numPr>
          <w:ilvl w:val="0"/>
          <w:numId w:val="8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фруктовый салат;</w:t>
      </w:r>
    </w:p>
    <w:p>
      <w:pPr>
        <w:pStyle w:val="Style15"/>
        <w:widowControl/>
        <w:numPr>
          <w:ilvl w:val="0"/>
          <w:numId w:val="8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вечером: запечённая рыба с морковью, кефир.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Воскресенье:</w:t>
      </w:r>
    </w:p>
    <w:p>
      <w:pPr>
        <w:pStyle w:val="Style15"/>
        <w:widowControl/>
        <w:numPr>
          <w:ilvl w:val="0"/>
          <w:numId w:val="9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утром: сырники, какао;</w:t>
      </w:r>
    </w:p>
    <w:p>
      <w:pPr>
        <w:pStyle w:val="Style15"/>
        <w:widowControl/>
        <w:numPr>
          <w:ilvl w:val="0"/>
          <w:numId w:val="9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перекус: кусочек мясного пирога;</w:t>
      </w:r>
    </w:p>
    <w:p>
      <w:pPr>
        <w:pStyle w:val="Style15"/>
        <w:widowControl/>
        <w:numPr>
          <w:ilvl w:val="0"/>
          <w:numId w:val="9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обед: куриная лапша, </w:t>
      </w:r>
      <w:hyperlink r:id="rId4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4462FC"/>
            <w:spacing w:val="0"/>
            <w:sz w:val="28"/>
            <w:szCs w:val="28"/>
            <w:u w:val="none"/>
            <w:effect w:val="none"/>
          </w:rPr>
          <w:t>винегрет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гуляш и пюре;</w:t>
      </w:r>
    </w:p>
    <w:p>
      <w:pPr>
        <w:pStyle w:val="Style15"/>
        <w:widowControl/>
        <w:numPr>
          <w:ilvl w:val="0"/>
          <w:numId w:val="9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полдник: ягоды и йогурт;</w:t>
      </w:r>
    </w:p>
    <w:p>
      <w:pPr>
        <w:pStyle w:val="Style15"/>
        <w:widowControl/>
        <w:numPr>
          <w:ilvl w:val="0"/>
          <w:numId w:val="9"/>
        </w:numPr>
        <w:pBdr/>
        <w:tabs>
          <w:tab w:val="clear" w:pos="1134"/>
          <w:tab w:val="left" w:pos="709" w:leader="none"/>
        </w:tabs>
        <w:bidi w:val="0"/>
        <w:spacing w:lineRule="auto" w:line="276" w:before="0" w:after="0"/>
        <w:ind w:left="709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ужин: тушёная капуста, чай.</w:t>
      </w:r>
    </w:p>
    <w:p>
      <w:pPr>
        <w:pStyle w:val="Style15"/>
        <w:widowControl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Здоровая пища должна быть не только полезной, но и вкусной.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283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edaboutme.ru/articles/diety_pravilnyy_vybor_pravilnoe_pitanie/" TargetMode="External"/><Relationship Id="rId4" Type="http://schemas.openxmlformats.org/officeDocument/2006/relationships/hyperlink" Target="https://medaboutme.ru/articles/7_originalnykh_retseptov_vinegret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LibreOffice/7.3.0.3$Windows_x86 LibreOffice_project/0f246aa12d0eee4a0f7adcefbf7c878fc2238db3</Application>
  <AppVersion>15.0000</AppVersion>
  <Pages>3</Pages>
  <Words>538</Words>
  <Characters>3085</Characters>
  <CharactersWithSpaces>3524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2024-12-13T15:30:48Z</dcterms:modified>
  <cp:revision>1</cp:revision>
  <dc:subject/>
  <dc:title/>
</cp:coreProperties>
</file>