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0C" w:rsidRDefault="00D4170C" w:rsidP="00D32695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Style w:val="a4"/>
          <w:sz w:val="28"/>
          <w:szCs w:val="28"/>
        </w:rPr>
      </w:pPr>
      <w:r w:rsidRPr="00D4170C">
        <w:rPr>
          <w:rStyle w:val="a4"/>
          <w:sz w:val="28"/>
          <w:szCs w:val="28"/>
        </w:rPr>
        <w:t>Р</w:t>
      </w:r>
      <w:r w:rsidR="00D1395D">
        <w:rPr>
          <w:rStyle w:val="a4"/>
          <w:sz w:val="28"/>
          <w:szCs w:val="28"/>
        </w:rPr>
        <w:t>ЕКОМЕНДАЦИИ РОДИТЕЛЯМ ПО ОРГАНИЗАЦИИ</w:t>
      </w:r>
      <w:r w:rsidRPr="00D4170C">
        <w:rPr>
          <w:rStyle w:val="a4"/>
          <w:sz w:val="28"/>
          <w:szCs w:val="28"/>
        </w:rPr>
        <w:t xml:space="preserve"> ДОМАШНИХ УЖИНОВ</w:t>
      </w:r>
    </w:p>
    <w:p w:rsidR="00EA48DD" w:rsidRPr="006E1156" w:rsidRDefault="00D4170C" w:rsidP="006E115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1156">
        <w:rPr>
          <w:rFonts w:ascii="Times New Roman" w:hAnsi="Times New Roman" w:cs="Times New Roman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дома дополняло рацион, получаемый в организованном коллективе. </w:t>
      </w:r>
      <w:r w:rsidR="00EA48DD" w:rsidRPr="006E1156">
        <w:rPr>
          <w:rFonts w:ascii="Times New Roman" w:hAnsi="Times New Roman" w:cs="Times New Roman"/>
          <w:sz w:val="28"/>
          <w:szCs w:val="28"/>
        </w:rPr>
        <w:t>В пище детей обязательно должны содержаться минеральные вещества, витамины, вода. Соотношение белков, жиров и углеводов</w:t>
      </w:r>
      <w:r w:rsidR="004E41A5" w:rsidRPr="006E1156">
        <w:rPr>
          <w:rFonts w:ascii="Times New Roman" w:hAnsi="Times New Roman" w:cs="Times New Roman"/>
          <w:sz w:val="28"/>
          <w:szCs w:val="28"/>
        </w:rPr>
        <w:t xml:space="preserve"> должно соответствовать</w:t>
      </w:r>
      <w:r w:rsidR="00EA48DD" w:rsidRPr="006E11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48DD" w:rsidRPr="006E1156">
        <w:rPr>
          <w:rFonts w:ascii="Times New Roman" w:hAnsi="Times New Roman" w:cs="Times New Roman"/>
          <w:sz w:val="28"/>
          <w:szCs w:val="28"/>
        </w:rPr>
        <w:t xml:space="preserve">1:1:4. </w:t>
      </w:r>
    </w:p>
    <w:p w:rsidR="00D32695" w:rsidRDefault="00D32695" w:rsidP="00D4170C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:rsidR="007F3892" w:rsidRPr="007F3892" w:rsidRDefault="00D4170C" w:rsidP="00D32695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 w:rsidRPr="00D4170C">
        <w:rPr>
          <w:rStyle w:val="a4"/>
          <w:sz w:val="28"/>
          <w:szCs w:val="28"/>
        </w:rPr>
        <w:t>УЖИН РЕБЕНКА ПОСЛЕ ДЕТСКОГО САДА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Практически у всех родителей юных детсадовцев  возникает один очень важный и злободневный вопрос: </w:t>
      </w:r>
      <w:r w:rsidRPr="00D4170C">
        <w:rPr>
          <w:rStyle w:val="a5"/>
          <w:sz w:val="28"/>
          <w:szCs w:val="28"/>
        </w:rPr>
        <w:t>чем накормить ребенка на ужин?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Если ребенок посещает детское дошкольное учреждение, то домашнее питание должно дополнять питание в дошкольном учреждении. С этой целью в каждой детской группе вывешивают дневное меню и даются рекомендации для родителей по составу домашнего ужина, который желательно дать ребенку. В состав домашних ужинов следует включить такие блюда и продукты, которые ребенок не получал в детском саду в этот день.</w:t>
      </w:r>
    </w:p>
    <w:p w:rsidR="00D32695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 xml:space="preserve">Составляя дома детское меню, необходимо обращать внимание на достаточное разнообразие блюд в течение недели и, особенно, в течение дня. 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На ужин детям лучше давать различные молочные каши, отдавая преимущество гречневой и овсяной. Очень хорошо готовить каши с овощами или фруктами (овсяную, манную или рисовую с морковью, черносливом, курагой, изюмом; пшенную и рисовую с тыквой, изюмом и др.). Каши следует чередовать с овощными блюдами (овощным рагу, тушеной капустой, свеклой, морковью в молочном соусе, овощной икрой). Можно готовить и смешанные крупяноовощные блюда (овощные голубцы с рисом, морковные, картофельные, капустные, свекольные котлеты с соусом, различные запеканки). Очень полезно на ужин давать детям блюда из творога (сырники, запеканки, пудинги, ленивые вареники), а также блюда из яиц (омлет натуральный, омлет с различными овощами, с картофелем, с яблоками).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После детского сада детям стоит обязательно предлагать овощи и особенно фрукты. А вот давать ребенку какие-либо хлебобулочные изделия или сладости на ужин не рекомендуется – ими  практически всегда в детском саду кормят  на полдник, поэтому существует опасность перегрузит</w:t>
      </w:r>
      <w:r w:rsidR="00D32695">
        <w:rPr>
          <w:sz w:val="28"/>
          <w:szCs w:val="28"/>
        </w:rPr>
        <w:t xml:space="preserve">ь малыша простыми углеводами. </w:t>
      </w:r>
      <w:r w:rsidRPr="00D4170C">
        <w:rPr>
          <w:sz w:val="28"/>
          <w:szCs w:val="28"/>
        </w:rPr>
        <w:t>Кроме того, ужин ребенка обязательно должен быть легким и не поздним. Также не рекомендуется на ужин предлагать мясо и мясные продукты, они возбуждают нервную систему и тяжело перевариваются.</w:t>
      </w:r>
    </w:p>
    <w:p w:rsidR="007F3892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В меню ребенка не должны быть использованы острые приправы (хрен, перец, горчица, уксус, а также продукты с их использованием); их заменяют луком, чесноком, свежей зеленью, лимонным соком. Также не стоит давать на ужин ребенку мясо и мясопродукты, мясные бульоны и блюда, приготовленные с их использованием, потому что они богаты экстрактивными веществами, которые приводят к возбуждению нервной системы и к бессоннице.</w:t>
      </w:r>
      <w:r w:rsidRPr="00D4170C">
        <w:rPr>
          <w:sz w:val="28"/>
          <w:szCs w:val="28"/>
        </w:rPr>
        <w:br/>
      </w:r>
    </w:p>
    <w:p w:rsidR="00D4170C" w:rsidRPr="00D4170C" w:rsidRDefault="00D4170C" w:rsidP="007F3892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  <w:r w:rsidRPr="00D4170C">
        <w:rPr>
          <w:rStyle w:val="a4"/>
          <w:sz w:val="28"/>
          <w:szCs w:val="28"/>
        </w:rPr>
        <w:t>А ЧТО ПРЕДЛАГАТЬ НА УЖИН В КАЧЕСТВЕ ПИТЬЯ?</w:t>
      </w:r>
    </w:p>
    <w:p w:rsidR="00D4170C" w:rsidRPr="00D4170C" w:rsidRDefault="00D4170C" w:rsidP="006E115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D4170C">
        <w:rPr>
          <w:sz w:val="28"/>
          <w:szCs w:val="28"/>
        </w:rPr>
        <w:t>В качестве питья на ужин  можно предложить кефир или молоко, реже – чай с молоком. Если у ребенка нет аллергической предрасположенности, то в качестве напитка можно сварить какао. Также на ужин можно предложить детям свежие фрукты или соки, а при их отсутствии – компоты из свежих или сухих фруктов, а также консервированные фруктовые или овощные соки, фруктовые пюре для детского питани</w:t>
      </w:r>
      <w:r w:rsidR="00D32695">
        <w:rPr>
          <w:sz w:val="28"/>
          <w:szCs w:val="28"/>
        </w:rPr>
        <w:t>я</w:t>
      </w:r>
      <w:r w:rsidRPr="00D4170C">
        <w:rPr>
          <w:sz w:val="28"/>
          <w:szCs w:val="28"/>
        </w:rPr>
        <w:t>.</w:t>
      </w:r>
    </w:p>
    <w:p w:rsidR="006817C5" w:rsidRDefault="006817C5" w:rsidP="00D4170C">
      <w:pPr>
        <w:spacing w:after="0"/>
      </w:pPr>
    </w:p>
    <w:sectPr w:rsidR="006817C5" w:rsidSect="007F389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170C"/>
    <w:rsid w:val="00483E48"/>
    <w:rsid w:val="004E41A5"/>
    <w:rsid w:val="006817C5"/>
    <w:rsid w:val="006E1156"/>
    <w:rsid w:val="007F3892"/>
    <w:rsid w:val="00D1395D"/>
    <w:rsid w:val="00D32695"/>
    <w:rsid w:val="00D4170C"/>
    <w:rsid w:val="00E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70C"/>
    <w:rPr>
      <w:b/>
      <w:bCs/>
    </w:rPr>
  </w:style>
  <w:style w:type="character" w:styleId="a5">
    <w:name w:val="Emphasis"/>
    <w:basedOn w:val="a0"/>
    <w:uiPriority w:val="20"/>
    <w:qFormat/>
    <w:rsid w:val="00D417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Uzer</cp:lastModifiedBy>
  <cp:revision>7</cp:revision>
  <dcterms:created xsi:type="dcterms:W3CDTF">2020-03-19T10:24:00Z</dcterms:created>
  <dcterms:modified xsi:type="dcterms:W3CDTF">2020-03-20T11:36:00Z</dcterms:modified>
</cp:coreProperties>
</file>